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5ABFE15A" w14:textId="05F78F99" w:rsidR="003D6144" w:rsidRDefault="002E5A6F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0B035337" wp14:editId="71B69ED0">
                    <wp:simplePos x="0" y="0"/>
                    <wp:positionH relativeFrom="column">
                      <wp:posOffset>-739140</wp:posOffset>
                    </wp:positionH>
                    <wp:positionV relativeFrom="paragraph">
                      <wp:posOffset>-626745</wp:posOffset>
                    </wp:positionV>
                    <wp:extent cx="7123430" cy="10174605"/>
                    <wp:effectExtent l="0" t="0" r="2540" b="127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E904E2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6E6D128A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696D310E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5058F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03387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20458050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25582E5E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42F7938E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2EE48C66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10EAE86B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1EE30FAA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07DCA87B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3738213E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7F6027F4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26E9B314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6E87CE6B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B06DC00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0132D30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5D6841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1964A4F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DADA9E0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A5AF18E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DF1C61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F49B46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99AAEE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E34CBE1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A7E4928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9C97C3E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116A6A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002C5A00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40857549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5AF14FB4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768BA0FA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65AB88EF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00B12B3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7D4AB0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24B1627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41C36EE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09741EAB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6C94BF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373B492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8E31236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CB391D" w14:textId="1772B95B" w:rsidR="003D6144" w:rsidRDefault="007252BE" w:rsidP="000203B7">
                                  <w:pPr>
                                    <w:spacing w:after="0" w:line="240" w:lineRule="auto"/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273D9B6C" w14:textId="77777777" w:rsidR="000203B7" w:rsidRPr="000203B7" w:rsidRDefault="000203B7" w:rsidP="000203B7">
                                  <w:pPr>
                                    <w:spacing w:after="0" w:line="240" w:lineRule="auto"/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D5B06EC" w14:textId="1B91CEB2" w:rsidR="003D6144" w:rsidRPr="000203B7" w:rsidRDefault="006F3579" w:rsidP="00615812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Otvori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udžbenik na 64. str. i zapiši u svoju bilježnicu naslov „Reljefna obilježja Panonske Hrvatske“</w:t>
                                  </w:r>
                                </w:p>
                                <w:p w14:paraId="43B336D0" w14:textId="651F027E" w:rsidR="006F3579" w:rsidRPr="000203B7" w:rsidRDefault="006F3579" w:rsidP="00615812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Pročitaj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tekst u udžbeniku 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od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64.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do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67.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str.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i </w:t>
                                  </w: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podcrtaj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nazive za sve reljefne oblike.</w:t>
                                  </w:r>
                                </w:p>
                                <w:p w14:paraId="6F75C573" w14:textId="75ADB20A" w:rsidR="00615812" w:rsidRPr="000203B7" w:rsidRDefault="00615812" w:rsidP="00615812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Razvrstaj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 niže priloženu tablicu (Prilog 1.) reljefne oblike u pripadajući stupac u tablici s obzirom na nadmorsku visinu, </w:t>
                                  </w: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navedi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njihova obilježja i </w:t>
                                  </w: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navedi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primjere reljefnih oblika. Tablicu možeš i </w:t>
                                  </w: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skicirati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 svoju bilježnicu.</w:t>
                                  </w:r>
                                </w:p>
                                <w:p w14:paraId="23942BC9" w14:textId="5F3E18E3" w:rsidR="00615812" w:rsidRPr="000203B7" w:rsidRDefault="00615812" w:rsidP="00615812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Otvori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geografski atlas 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od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2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2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.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23.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str. i pronađi sve primjere reljefnih oblika na geografskoj karti Republike Hrvatske.</w:t>
                                  </w:r>
                                </w:p>
                                <w:p w14:paraId="15218D58" w14:textId="6377311C" w:rsidR="00261A89" w:rsidRPr="000203B7" w:rsidRDefault="00615812" w:rsidP="00261A89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Na sljedećoj Internet poveznici </w:t>
                                  </w: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odigraj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igru i </w:t>
                                  </w: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ponovi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današnje nastavne sadržaje</w:t>
                                  </w:r>
                                  <w:r w:rsidR="00261A89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7DC80E5E" w14:textId="77777777" w:rsidR="000203B7" w:rsidRPr="000203B7" w:rsidRDefault="00DB76FA" w:rsidP="000203B7">
                                  <w:pPr>
                                    <w:pStyle w:val="Odlomakpopisa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Style w:val="Hiperveza"/>
                                      <w:rFonts w:eastAsia="Calibri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hyperlink r:id="rId9" w:history="1">
                                    <w:r w:rsidR="00261A89" w:rsidRPr="000203B7">
                                      <w:rPr>
                                        <w:rStyle w:val="Hiperveza"/>
                                        <w:rFonts w:eastAsia="Calibri"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https://learningapps.org/watch?v=pkaxb2mg319</w:t>
                                    </w:r>
                                  </w:hyperlink>
                                </w:p>
                                <w:p w14:paraId="39762326" w14:textId="6A042587" w:rsidR="00261A89" w:rsidRPr="000203B7" w:rsidRDefault="00261A89" w:rsidP="000203B7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Riješi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izlaznu karticu</w:t>
                                  </w:r>
                                  <w:r w:rsidR="000203B7"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 prilogu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6ECFAF88" w14:textId="49B9E19C" w:rsidR="000203B7" w:rsidRPr="000203B7" w:rsidRDefault="000203B7" w:rsidP="000203B7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0203B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Riješi </w:t>
                                  </w:r>
                                  <w:r w:rsidRPr="000203B7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zadatke u radnoj bilježnici od 78. do 82. str.</w:t>
                                  </w:r>
                                </w:p>
                                <w:p w14:paraId="366A9782" w14:textId="1797DD33" w:rsidR="006F3579" w:rsidRPr="006F3579" w:rsidRDefault="006F3579" w:rsidP="00615812">
                                  <w:pPr>
                                    <w:pStyle w:val="Odlomakpopisa"/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723B37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0E56A5D8" w14:textId="15F4A1E9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UDŽBENIK </w:t>
                                  </w:r>
                                  <w:r w:rsidR="0046333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64.</w:t>
                                  </w:r>
                                  <w:r w:rsidR="000203B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46333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-</w:t>
                                  </w:r>
                                  <w:r w:rsidR="000203B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463339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67.</w:t>
                                  </w:r>
                                  <w:r w:rsidR="000203B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64F436EB" w14:textId="25DF4A2B" w:rsidR="000203B7" w:rsidRPr="003D6144" w:rsidRDefault="000203B7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RADNA BILJEŽNICA 78. – 82. str.</w:t>
                                  </w:r>
                                </w:p>
                                <w:p w14:paraId="2D25026C" w14:textId="001DE55C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GEOGRAFSKI ATLAS </w:t>
                                  </w:r>
                                  <w:r w:rsidR="00615812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07661C27" w14:textId="62DDF03B" w:rsidR="00C04684" w:rsidRPr="003D6144" w:rsidRDefault="000203B7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Geografska karta Nizinska Hrvatska  </w:t>
                                  </w:r>
                                  <w:r w:rsidR="00C0468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2. – 23. </w:t>
                                  </w:r>
                                  <w:r w:rsidR="00C0468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</w:t>
                                  </w:r>
                                </w:p>
                                <w:p w14:paraId="7FDAB07D" w14:textId="66D07652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03B1A1A7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624E37EC" w14:textId="77777777" w:rsidR="00261A89" w:rsidRPr="0096476C" w:rsidRDefault="00DB76FA" w:rsidP="00261A8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arlow SK" w:hAnsi="Barlow SK"/>
                                    </w:rPr>
                                  </w:pPr>
                                  <w:hyperlink r:id="rId10" w:history="1">
                                    <w:r w:rsidR="00261A89" w:rsidRPr="0096476C">
                                      <w:rPr>
                                        <w:rFonts w:ascii="Barlow SK" w:eastAsia="Calibri" w:hAnsi="Barlow SK"/>
                                        <w:color w:val="0563C1"/>
                                        <w:u w:val="single"/>
                                      </w:rPr>
                                      <w:t>https://learningapps.org/watch?v=pkaxb2mg319</w:t>
                                    </w:r>
                                  </w:hyperlink>
                                </w:p>
                                <w:p w14:paraId="389AF06D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2B06667B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2F965134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604"/>
                                <a:ext cx="11208" cy="1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320BD9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5FD5DD2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prilogu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vam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šaljem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plan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ploče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i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zadatke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440520E6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Fotografije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obavljenih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zadataka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pošaljite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 sati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sljedeću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mail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adresu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13CBE8B4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B035337" id="Group 2" o:spid="_x0000_s1026" style="position:absolute;left:0;text-align:left;margin-left:-58.2pt;margin-top:-49.3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08E904E2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6E6D128A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696D310E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1EE5058F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1B803387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20458050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25582E5E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42F7938E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2EE48C66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10EAE86B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1EE30FAA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07DCA87B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3738213E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7F6027F4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26E9B314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6E87CE6B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B06DC00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0132D30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5D6841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1964A4F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DADA9E0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6A5AF18E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DF1C61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F49B46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99AAEE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E34CBE1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A7E4928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9C97C3E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5D116A6A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002C5A00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40857549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5AF14FB4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768BA0FA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65AB88EF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00B12B3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7D4AB0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24B1627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41C36EE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9741EAB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6C94BF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373B492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8E31236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66CB391D" w14:textId="1772B95B" w:rsidR="003D6144" w:rsidRDefault="007252BE" w:rsidP="000203B7">
                            <w:pPr>
                              <w:spacing w:after="0" w:line="240" w:lineRule="auto"/>
                              <w:rPr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273D9B6C" w14:textId="77777777" w:rsidR="000203B7" w:rsidRPr="000203B7" w:rsidRDefault="000203B7" w:rsidP="000203B7">
                            <w:pPr>
                              <w:spacing w:after="0" w:line="240" w:lineRule="auto"/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D5B06EC" w14:textId="1B91CEB2" w:rsidR="003D6144" w:rsidRPr="000203B7" w:rsidRDefault="006F3579" w:rsidP="00615812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Otvori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udžbenik na 64. str. i zapiši u svoju bilježnicu naslov „Reljefna obilježja Panonske Hrvatske“</w:t>
                            </w:r>
                          </w:p>
                          <w:p w14:paraId="43B336D0" w14:textId="651F027E" w:rsidR="006F3579" w:rsidRPr="000203B7" w:rsidRDefault="006F3579" w:rsidP="00615812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Pročitaj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tekst u udžbeniku 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od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64.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do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67.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str.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i </w:t>
                            </w: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podcrtaj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nazive za sve reljefne oblike.</w:t>
                            </w:r>
                          </w:p>
                          <w:p w14:paraId="6F75C573" w14:textId="75ADB20A" w:rsidR="00615812" w:rsidRPr="000203B7" w:rsidRDefault="00615812" w:rsidP="00615812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Razvrstaj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u niže priloženu tablicu (Prilog 1.) reljefne oblike u pripadajući stupac u tablici s obzirom na nadmorsku visinu, </w:t>
                            </w: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navedi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njihova obilježja i </w:t>
                            </w: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navedi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primjere reljefnih oblika. Tablicu možeš i </w:t>
                            </w: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skicirati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u svoju bilježnicu.</w:t>
                            </w:r>
                          </w:p>
                          <w:p w14:paraId="23942BC9" w14:textId="5F3E18E3" w:rsidR="00615812" w:rsidRPr="000203B7" w:rsidRDefault="00615812" w:rsidP="00615812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Otvori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geografski atlas 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od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2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2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23.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str. i pronađi sve primjere reljefnih oblika na geografskoj karti Republike Hrvatske.</w:t>
                            </w:r>
                          </w:p>
                          <w:p w14:paraId="15218D58" w14:textId="6377311C" w:rsidR="00261A89" w:rsidRPr="000203B7" w:rsidRDefault="00615812" w:rsidP="00261A89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Na sljedećoj Internet poveznici </w:t>
                            </w: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odigraj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igru i </w:t>
                            </w: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ponovi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današnje nastavne sadržaje</w:t>
                            </w:r>
                            <w:r w:rsidR="00261A89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</w:p>
                          <w:p w14:paraId="7DC80E5E" w14:textId="77777777" w:rsidR="000203B7" w:rsidRPr="000203B7" w:rsidRDefault="00DB76FA" w:rsidP="000203B7">
                            <w:pPr>
                              <w:pStyle w:val="Odlomakpopisa"/>
                              <w:autoSpaceDE w:val="0"/>
                              <w:autoSpaceDN w:val="0"/>
                              <w:adjustRightInd w:val="0"/>
                              <w:rPr>
                                <w:rStyle w:val="Hiperveza"/>
                                <w:rFonts w:eastAsia="Calibri"/>
                                <w:sz w:val="22"/>
                                <w:szCs w:val="22"/>
                                <w:lang w:val="hr-HR"/>
                              </w:rPr>
                            </w:pPr>
                            <w:hyperlink r:id="rId11" w:history="1">
                              <w:r w:rsidR="00261A89" w:rsidRPr="000203B7">
                                <w:rPr>
                                  <w:rStyle w:val="Hiperveza"/>
                                  <w:rFonts w:eastAsia="Calibri"/>
                                  <w:sz w:val="22"/>
                                  <w:szCs w:val="22"/>
                                  <w:lang w:val="hr-HR"/>
                                </w:rPr>
                                <w:t>https://learningapps.org/watch?v=pkaxb2mg319</w:t>
                              </w:r>
                            </w:hyperlink>
                          </w:p>
                          <w:p w14:paraId="39762326" w14:textId="6A042587" w:rsidR="00261A89" w:rsidRPr="000203B7" w:rsidRDefault="00261A89" w:rsidP="000203B7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Riješi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izlaznu karticu</w:t>
                            </w:r>
                            <w:r w:rsidR="000203B7"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u prilogu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.</w:t>
                            </w:r>
                          </w:p>
                          <w:p w14:paraId="6ECFAF88" w14:textId="49B9E19C" w:rsidR="000203B7" w:rsidRPr="000203B7" w:rsidRDefault="000203B7" w:rsidP="000203B7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0203B7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Riješi </w:t>
                            </w:r>
                            <w:r w:rsidRPr="000203B7">
                              <w:rPr>
                                <w:sz w:val="22"/>
                                <w:szCs w:val="22"/>
                                <w:lang w:val="hr-HR"/>
                              </w:rPr>
                              <w:t>zadatke u radnoj bilježnici od 78. do 82. str.</w:t>
                            </w:r>
                          </w:p>
                          <w:p w14:paraId="366A9782" w14:textId="1797DD33" w:rsidR="006F3579" w:rsidRPr="006F3579" w:rsidRDefault="006F3579" w:rsidP="00615812">
                            <w:pPr>
                              <w:pStyle w:val="Odlomakpopisa"/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59723B37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0E56A5D8" w14:textId="15F4A1E9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UDŽBENIK </w:t>
                            </w:r>
                            <w:r w:rsidR="00463339">
                              <w:rPr>
                                <w:rFonts w:ascii="Calibri" w:hAnsi="Calibri" w:cs="Calibri"/>
                                <w:lang w:val="hr-HR"/>
                              </w:rPr>
                              <w:t>64.</w:t>
                            </w:r>
                            <w:r w:rsidR="000203B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463339">
                              <w:rPr>
                                <w:rFonts w:ascii="Calibri" w:hAnsi="Calibri" w:cs="Calibri"/>
                                <w:lang w:val="hr-HR"/>
                              </w:rPr>
                              <w:t>-</w:t>
                            </w:r>
                            <w:r w:rsidR="000203B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463339">
                              <w:rPr>
                                <w:rFonts w:ascii="Calibri" w:hAnsi="Calibri" w:cs="Calibri"/>
                                <w:lang w:val="hr-HR"/>
                              </w:rPr>
                              <w:t>67.</w:t>
                            </w:r>
                            <w:r w:rsidR="000203B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64F436EB" w14:textId="25DF4A2B" w:rsidR="000203B7" w:rsidRPr="003D6144" w:rsidRDefault="000203B7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RADNA BILJEŽNICA 78. – 82. str.</w:t>
                            </w:r>
                          </w:p>
                          <w:p w14:paraId="2D25026C" w14:textId="001DE55C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GEOGRAFSKI ATLAS </w:t>
                            </w:r>
                            <w:r w:rsidR="00615812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</w:p>
                          <w:p w14:paraId="07661C27" w14:textId="62DDF03B" w:rsidR="00C04684" w:rsidRPr="003D6144" w:rsidRDefault="000203B7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Geografska karta Nizinska Hrvatska  </w:t>
                            </w:r>
                            <w:r w:rsidR="00C04684">
                              <w:rPr>
                                <w:rFonts w:ascii="Calibri" w:hAnsi="Calibri" w:cs="Calibri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2. – 23. </w:t>
                            </w:r>
                            <w:r w:rsidR="00C0468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</w:t>
                            </w:r>
                          </w:p>
                          <w:p w14:paraId="7FDAB07D" w14:textId="66D07652" w:rsidR="003D6144" w:rsidRP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03B1A1A7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624E37EC" w14:textId="77777777" w:rsidR="00261A89" w:rsidRPr="0096476C" w:rsidRDefault="00DB76FA" w:rsidP="00261A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rlow SK" w:hAnsi="Barlow SK"/>
                              </w:rPr>
                            </w:pPr>
                            <w:hyperlink r:id="rId12" w:history="1">
                              <w:r w:rsidR="00261A89" w:rsidRPr="0096476C">
                                <w:rPr>
                                  <w:rFonts w:ascii="Barlow SK" w:eastAsia="Calibri" w:hAnsi="Barlow SK"/>
                                  <w:color w:val="0563C1"/>
                                  <w:u w:val="single"/>
                                </w:rPr>
                                <w:t>https://learningapps.org/watch?v=pkaxb2mg319</w:t>
                              </w:r>
                            </w:hyperlink>
                          </w:p>
                          <w:p w14:paraId="389AF06D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2B06667B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2F965134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604;width:11208;height: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47320BD9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65FD5DD2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U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prilogu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vam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šaljem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plan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ploče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zadatke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u </w:t>
                            </w:r>
                            <w:proofErr w:type="spellStart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40520E6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Fotografije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obavljenih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pošaljite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 sati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sljedeću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3CBE8B4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99C1BE8" wp14:editId="0CC77B5A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9FAADC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416A830D" w14:textId="25670A48" w:rsidR="006A784F" w:rsidRPr="009B66D4" w:rsidRDefault="002E5A6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2E326E5A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5FC04A5C" w14:textId="77A7B1BD" w:rsidR="006A784F" w:rsidRPr="00860D36" w:rsidRDefault="002E5A6F" w:rsidP="000203B7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Reljefna obilježja Panonske Hrvatske</w:t>
                                </w:r>
                              </w:p>
                              <w:p w14:paraId="6EF1993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458ECA9C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11FFAC66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188583D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551FD78D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419D0D25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410E24E0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56A97672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3E31E1C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1AAFA4DA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9C1BE8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0D9FAADC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416A830D" w14:textId="25670A48" w:rsidR="006A784F" w:rsidRPr="009B66D4" w:rsidRDefault="002E5A6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2E326E5A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5FC04A5C" w14:textId="77A7B1BD" w:rsidR="006A784F" w:rsidRPr="00860D36" w:rsidRDefault="002E5A6F" w:rsidP="000203B7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Reljefna obilježja Panonske Hrvatske</w:t>
                          </w:r>
                        </w:p>
                        <w:p w14:paraId="6EF1993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458ECA9C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11FFAC66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188583D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551FD78D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419D0D25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410E24E0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56A97672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3E31E1C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1AAFA4DA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4E74C3B" wp14:editId="2C8624DA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1DD6E" w14:textId="348663B4" w:rsidR="006A784F" w:rsidRPr="000203B7" w:rsidRDefault="006A784F" w:rsidP="000203B7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Dragi učenici</w:t>
                                </w:r>
                                <w:r w:rsidR="000203B7"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,</w:t>
                                </w:r>
                                <w:r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69588ADE" w14:textId="23074EFD" w:rsidR="006A784F" w:rsidRPr="000203B7" w:rsidRDefault="006A784F" w:rsidP="000203B7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danas učimo nov</w:t>
                                </w:r>
                                <w:r w:rsidR="00904AC8"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e nastavne sadržaje</w:t>
                                </w:r>
                                <w:r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 nastavnoj jedinici „</w:t>
                                </w:r>
                                <w:r w:rsidR="005032F3"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Reljefna obilježja Panonske Hrvatske</w:t>
                                </w:r>
                                <w:r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04D4528D" w14:textId="77777777" w:rsidR="006A784F" w:rsidRPr="000203B7" w:rsidRDefault="006A784F" w:rsidP="000203B7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09BC289C" w14:textId="670FEB28" w:rsidR="00EA779B" w:rsidRPr="000203B7" w:rsidRDefault="00EA779B" w:rsidP="000203B7">
                                <w:pPr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rFonts w:eastAsia="Calibri"/>
                                    <w:b/>
                                    <w:color w:val="C00000"/>
                                    <w:sz w:val="22"/>
                                    <w:szCs w:val="22"/>
                                    <w:lang w:val="hr-HR"/>
                                  </w:rPr>
                                  <w:t>GEO OŠ B.C.5.5</w:t>
                                </w:r>
                                <w:r w:rsidRPr="000203B7">
                                  <w:rPr>
                                    <w:rFonts w:eastAsia="Calibri"/>
                                    <w:b/>
                                    <w:color w:val="FF0000"/>
                                    <w:sz w:val="22"/>
                                    <w:szCs w:val="22"/>
                                    <w:lang w:val="hr-HR"/>
                                  </w:rPr>
                                  <w:t>.</w:t>
                                </w:r>
                                <w:r w:rsidR="000203B7" w:rsidRPr="000203B7">
                                  <w:rPr>
                                    <w:rFonts w:eastAsia="Calibri"/>
                                    <w:b/>
                                    <w:color w:val="FF0000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Učenik uspoređuje reljefna obilježja panonskoga i dinarskoga prostora Hrvatske te ih vrednuje kao životni prostor.</w:t>
                                </w:r>
                              </w:p>
                              <w:p w14:paraId="3931D72B" w14:textId="6B0905EA" w:rsidR="00EA779B" w:rsidRPr="000203B7" w:rsidRDefault="00EA779B" w:rsidP="000203B7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spacing w:after="0" w:line="240" w:lineRule="auto"/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navodi i opisuje primjere reljefnih oblika s pomoću grafičkih prikaza i fotografija (brdo, pobrđe, </w:t>
                                </w:r>
                                <w:proofErr w:type="spellStart"/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lesna</w:t>
                                </w:r>
                                <w:proofErr w:type="spellEnd"/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/</w:t>
                                </w:r>
                                <w:proofErr w:type="spellStart"/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praporna</w:t>
                                </w:r>
                                <w:proofErr w:type="spellEnd"/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zaravan, ravnica, dolina, </w:t>
                                </w:r>
                                <w:proofErr w:type="spellStart"/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poloj</w:t>
                                </w:r>
                                <w:proofErr w:type="spellEnd"/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, riječna terasa, zavala, kotlina</w:t>
                                </w:r>
                              </w:p>
                              <w:p w14:paraId="146CC9AE" w14:textId="71E9D872" w:rsidR="006A784F" w:rsidRPr="000203B7" w:rsidRDefault="00EA779B" w:rsidP="000203B7">
                                <w:pPr>
                                  <w:pStyle w:val="Odlomakpopisa"/>
                                  <w:numPr>
                                    <w:ilvl w:val="0"/>
                                    <w:numId w:val="14"/>
                                  </w:numPr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pokazuje na geografskoj karti primjere </w:t>
                                </w:r>
                                <w:proofErr w:type="spellStart"/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prapornih</w:t>
                                </w:r>
                                <w:proofErr w:type="spellEnd"/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zaravni, riječnih dolina, </w:t>
                                </w:r>
                                <w:proofErr w:type="spellStart"/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poloja</w:t>
                                </w:r>
                                <w:proofErr w:type="spellEnd"/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, riječnih terasa, zavala, kotlina, brda, pobrđa</w:t>
                                </w:r>
                              </w:p>
                              <w:p w14:paraId="2C81D547" w14:textId="77777777" w:rsidR="006A784F" w:rsidRPr="000203B7" w:rsidRDefault="006A784F" w:rsidP="000203B7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6EB5E0B8" w14:textId="77777777" w:rsidR="00EA779B" w:rsidRPr="000203B7" w:rsidRDefault="00EA779B" w:rsidP="000203B7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0203B7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0203B7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0203B7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A.2.3.</w:t>
                                </w:r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  Razvija osobne potencijale.</w:t>
                                </w:r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215901AD" w14:textId="77777777" w:rsidR="000203B7" w:rsidRPr="000203B7" w:rsidRDefault="00EA779B" w:rsidP="000203B7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0203B7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0203B7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A.2.4.</w:t>
                                </w:r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  Razvija radne navike.</w:t>
                                </w:r>
                              </w:p>
                              <w:p w14:paraId="00581E4E" w14:textId="54AA38FC" w:rsidR="00EA779B" w:rsidRPr="000203B7" w:rsidRDefault="00EA779B" w:rsidP="000203B7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0203B7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odr</w:t>
                                </w:r>
                                <w:proofErr w:type="spellEnd"/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0203B7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A.2.2.</w:t>
                                </w:r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Uočava da u prirodi postoji međudjelovanje i međuovisnost.    </w:t>
                                </w:r>
                                <w:r w:rsidRPr="000203B7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4DAB189E" w14:textId="6EA2136D" w:rsidR="006A784F" w:rsidRPr="000203B7" w:rsidRDefault="00EA779B" w:rsidP="000203B7">
                                <w:pPr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0203B7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 xml:space="preserve">HJ </w:t>
                                </w:r>
                                <w:r w:rsidRPr="000203B7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 5.3.</w:t>
                                </w:r>
                                <w:r w:rsidRPr="000203B7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Učenik čita tekst, izdvaja ključne riječi i objašnjava značenje teksta. </w:t>
                                </w:r>
                              </w:p>
                              <w:p w14:paraId="37DC3AF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6CF0035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E47A901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E2B443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CE5867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C6466D0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2C8FC67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387AFCC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76FD74F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8A3E65C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E74C3B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35C1DD6E" w14:textId="348663B4" w:rsidR="006A784F" w:rsidRPr="000203B7" w:rsidRDefault="006A784F" w:rsidP="000203B7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Dragi učenici</w:t>
                          </w:r>
                          <w:r w:rsidR="000203B7"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,</w:t>
                          </w:r>
                          <w:r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</w:p>
                        <w:p w14:paraId="69588ADE" w14:textId="23074EFD" w:rsidR="006A784F" w:rsidRPr="000203B7" w:rsidRDefault="006A784F" w:rsidP="000203B7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danas učimo nov</w:t>
                          </w:r>
                          <w:r w:rsidR="00904AC8"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e nastavne sadržaje</w:t>
                          </w:r>
                          <w:r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u nastavnoj jedinici „</w:t>
                          </w:r>
                          <w:r w:rsidR="005032F3"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Reljefna obilježja Panonske Hrvatske</w:t>
                          </w:r>
                          <w:r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“. </w:t>
                          </w:r>
                        </w:p>
                        <w:p w14:paraId="04D4528D" w14:textId="77777777" w:rsidR="006A784F" w:rsidRPr="000203B7" w:rsidRDefault="006A784F" w:rsidP="000203B7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09BC289C" w14:textId="670FEB28" w:rsidR="00EA779B" w:rsidRPr="000203B7" w:rsidRDefault="00EA779B" w:rsidP="000203B7">
                          <w:pPr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rFonts w:eastAsia="Calibri"/>
                              <w:b/>
                              <w:color w:val="C00000"/>
                              <w:sz w:val="22"/>
                              <w:szCs w:val="22"/>
                              <w:lang w:val="hr-HR"/>
                            </w:rPr>
                            <w:t>GEO OŠ B.C.5.5</w:t>
                          </w:r>
                          <w:r w:rsidRPr="000203B7">
                            <w:rPr>
                              <w:rFonts w:eastAsia="Calibri"/>
                              <w:b/>
                              <w:color w:val="FF0000"/>
                              <w:sz w:val="22"/>
                              <w:szCs w:val="22"/>
                              <w:lang w:val="hr-HR"/>
                            </w:rPr>
                            <w:t>.</w:t>
                          </w:r>
                          <w:r w:rsidR="000203B7" w:rsidRPr="000203B7">
                            <w:rPr>
                              <w:rFonts w:eastAsia="Calibri"/>
                              <w:b/>
                              <w:color w:val="FF0000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Učenik uspoređuje reljefna obilježja panonskoga i dinarskoga prostora Hrvatske te ih vrednuje kao životni prostor.</w:t>
                          </w:r>
                        </w:p>
                        <w:p w14:paraId="3931D72B" w14:textId="6B0905EA" w:rsidR="00EA779B" w:rsidRPr="000203B7" w:rsidRDefault="00EA779B" w:rsidP="000203B7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spacing w:after="0" w:line="240" w:lineRule="auto"/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 xml:space="preserve">navodi i opisuje primjere reljefnih oblika s pomoću grafičkih prikaza i fotografija (brdo, pobrđe, </w:t>
                          </w:r>
                          <w:proofErr w:type="spellStart"/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lesna</w:t>
                          </w:r>
                          <w:proofErr w:type="spellEnd"/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/</w:t>
                          </w:r>
                          <w:proofErr w:type="spellStart"/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praporna</w:t>
                          </w:r>
                          <w:proofErr w:type="spellEnd"/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 xml:space="preserve"> zaravan, ravnica, dolina, </w:t>
                          </w:r>
                          <w:proofErr w:type="spellStart"/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poloj</w:t>
                          </w:r>
                          <w:proofErr w:type="spellEnd"/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, riječna terasa, zavala, kotlina</w:t>
                          </w:r>
                        </w:p>
                        <w:p w14:paraId="146CC9AE" w14:textId="71E9D872" w:rsidR="006A784F" w:rsidRPr="000203B7" w:rsidRDefault="00EA779B" w:rsidP="000203B7">
                          <w:pPr>
                            <w:pStyle w:val="Odlomakpopisa"/>
                            <w:numPr>
                              <w:ilvl w:val="0"/>
                              <w:numId w:val="14"/>
                            </w:numPr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pokazuje na geografskoj karti primjere </w:t>
                          </w:r>
                          <w:proofErr w:type="spellStart"/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>prapornih</w:t>
                          </w:r>
                          <w:proofErr w:type="spellEnd"/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zaravni, riječnih dolina, </w:t>
                          </w:r>
                          <w:proofErr w:type="spellStart"/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>poloja</w:t>
                          </w:r>
                          <w:proofErr w:type="spellEnd"/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>, riječnih terasa, zavala, kotlina, brda, pobrđa</w:t>
                          </w:r>
                        </w:p>
                        <w:p w14:paraId="2C81D547" w14:textId="77777777" w:rsidR="006A784F" w:rsidRPr="000203B7" w:rsidRDefault="006A784F" w:rsidP="000203B7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6EB5E0B8" w14:textId="77777777" w:rsidR="00EA779B" w:rsidRPr="000203B7" w:rsidRDefault="00EA779B" w:rsidP="000203B7">
                          <w:pPr>
                            <w:spacing w:after="0" w:line="240" w:lineRule="auto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0203B7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0203B7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0203B7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A.2.3.</w:t>
                          </w:r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>  Razvija osobne potencijale.</w:t>
                          </w:r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215901AD" w14:textId="77777777" w:rsidR="000203B7" w:rsidRPr="000203B7" w:rsidRDefault="00EA779B" w:rsidP="000203B7">
                          <w:pPr>
                            <w:spacing w:after="0" w:line="240" w:lineRule="auto"/>
                            <w:textAlignment w:val="baseline"/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0203B7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0203B7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A.2.4.</w:t>
                          </w:r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>  Razvija radne navike.</w:t>
                          </w:r>
                        </w:p>
                        <w:p w14:paraId="00581E4E" w14:textId="54AA38FC" w:rsidR="00EA779B" w:rsidRPr="000203B7" w:rsidRDefault="00EA779B" w:rsidP="000203B7">
                          <w:pPr>
                            <w:spacing w:after="0" w:line="240" w:lineRule="auto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0203B7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odr</w:t>
                          </w:r>
                          <w:proofErr w:type="spellEnd"/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0203B7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A.2.2.</w:t>
                          </w:r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Uočava da u prirodi postoji međudjelovanje i međuovisnost.    </w:t>
                          </w:r>
                          <w:r w:rsidRPr="000203B7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4DAB189E" w14:textId="6EA2136D" w:rsidR="006A784F" w:rsidRPr="000203B7" w:rsidRDefault="00EA779B" w:rsidP="000203B7">
                          <w:pPr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r w:rsidRPr="000203B7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 xml:space="preserve">HJ </w:t>
                          </w:r>
                          <w:r w:rsidRPr="000203B7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 5.3.</w:t>
                          </w:r>
                          <w:r w:rsidRPr="000203B7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Učenik čita tekst, izdvaja ključne riječi i objašnjava značenje teksta. </w:t>
                          </w:r>
                        </w:p>
                        <w:p w14:paraId="37DC3AF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6CF0035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E47A901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E2B443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CE5867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C6466D0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2C8FC67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387AFCC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76FD74F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8A3E65C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86428B6" wp14:editId="6324636C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25315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6428B6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40225315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57A8737" wp14:editId="6310258E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1F2E76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77464C57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5EEB9FF6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7A8737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701F2E76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77464C57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5EEB9FF6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E3512F0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2524417A" w14:textId="77777777" w:rsidR="003D6144" w:rsidRDefault="003D6144">
          <w:pPr>
            <w:rPr>
              <w:lang w:val="hr-HR"/>
            </w:rPr>
          </w:pPr>
        </w:p>
        <w:p w14:paraId="7AF0B950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7C13BED2" w14:textId="77777777" w:rsidR="000203B7" w:rsidRDefault="000203B7" w:rsidP="000203B7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</w:t>
      </w:r>
      <w:proofErr w:type="spellEnd"/>
      <w:r>
        <w:rPr>
          <w:rFonts w:ascii="Barlow SK" w:eastAsia="Calibri" w:hAnsi="Barlow SK" w:cs="Calibri"/>
          <w:b/>
          <w:sz w:val="24"/>
          <w:szCs w:val="24"/>
          <w:u w:val="single"/>
        </w:rPr>
        <w:t xml:space="preserve"> /plan </w:t>
      </w:r>
      <w:proofErr w:type="spellStart"/>
      <w:r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14:paraId="1D975B2F" w14:textId="77777777" w:rsidR="000203B7" w:rsidRDefault="000203B7" w:rsidP="000203B7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361C4362" w14:textId="0F53D176" w:rsidR="00615812" w:rsidRDefault="000203B7" w:rsidP="000203B7">
      <w:pPr>
        <w:jc w:val="center"/>
        <w:rPr>
          <w:rFonts w:ascii="Barlow SK" w:eastAsia="Calibri" w:hAnsi="Barlow SK" w:cs="Calibri"/>
          <w:b/>
          <w:sz w:val="24"/>
          <w:szCs w:val="24"/>
          <w:u w:val="single"/>
        </w:rPr>
      </w:pPr>
      <w:r>
        <w:rPr>
          <w:rFonts w:ascii="Barlow SK" w:eastAsia="Calibri" w:hAnsi="Barlow SK" w:cs="Calibri"/>
          <w:b/>
          <w:sz w:val="24"/>
          <w:szCs w:val="24"/>
          <w:u w:val="single"/>
        </w:rPr>
        <w:t>RELJEFNA OBILJEŽJA PANONSKE HRVATSKE</w:t>
      </w:r>
    </w:p>
    <w:p w14:paraId="404C0DAF" w14:textId="6774483F" w:rsidR="00615812" w:rsidRDefault="00615812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>
        <w:rPr>
          <w:rFonts w:ascii="Calibri" w:hAnsi="Calibri"/>
          <w:noProof/>
        </w:rPr>
        <w:drawing>
          <wp:inline distT="0" distB="0" distL="0" distR="0" wp14:anchorId="73047712" wp14:editId="251DC6E0">
            <wp:extent cx="6136515" cy="2324100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65" cy="232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605B5" w14:textId="77777777" w:rsidR="00615812" w:rsidRDefault="00615812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63CA66DD" w14:textId="0C9E253C" w:rsidR="00AA0AD4" w:rsidRDefault="00AA0AD4" w:rsidP="00AA0AD4">
      <w:pPr>
        <w:rPr>
          <w:rFonts w:ascii="Barlow SK" w:hAnsi="Barlow SK" w:cs="Calibri"/>
        </w:rPr>
      </w:pPr>
    </w:p>
    <w:p w14:paraId="2A0715FC" w14:textId="6CE33E4F" w:rsidR="00261A89" w:rsidRDefault="00261A89" w:rsidP="00AA0AD4">
      <w:pPr>
        <w:rPr>
          <w:rFonts w:ascii="Barlow SK" w:hAnsi="Barlow SK" w:cs="Calibri"/>
        </w:rPr>
      </w:pPr>
    </w:p>
    <w:p w14:paraId="64DA4DC4" w14:textId="25E635CA" w:rsidR="00261A89" w:rsidRDefault="00261A89" w:rsidP="00AA0AD4">
      <w:pPr>
        <w:rPr>
          <w:rFonts w:ascii="Barlow SK" w:hAnsi="Barlow SK" w:cs="Calibri"/>
        </w:rPr>
      </w:pPr>
    </w:p>
    <w:p w14:paraId="0BAA5B35" w14:textId="2179A50C" w:rsidR="00261A89" w:rsidRDefault="00261A89" w:rsidP="00AA0AD4">
      <w:pPr>
        <w:rPr>
          <w:rFonts w:ascii="Barlow SK" w:hAnsi="Barlow SK" w:cs="Calibri"/>
        </w:rPr>
      </w:pPr>
    </w:p>
    <w:p w14:paraId="52BD77F4" w14:textId="49AFA721" w:rsidR="00261A89" w:rsidRDefault="00261A89" w:rsidP="00AA0AD4">
      <w:pPr>
        <w:rPr>
          <w:rFonts w:ascii="Barlow SK" w:hAnsi="Barlow SK" w:cs="Calibri"/>
        </w:rPr>
      </w:pPr>
    </w:p>
    <w:p w14:paraId="72AB6E82" w14:textId="35BB630B" w:rsidR="00261A89" w:rsidRDefault="00261A89" w:rsidP="00AA0AD4">
      <w:pPr>
        <w:rPr>
          <w:rFonts w:ascii="Barlow SK" w:hAnsi="Barlow SK" w:cs="Calibri"/>
        </w:rPr>
      </w:pPr>
    </w:p>
    <w:p w14:paraId="70D37389" w14:textId="7B04471A" w:rsidR="00261A89" w:rsidRDefault="00261A89" w:rsidP="00AA0AD4">
      <w:pPr>
        <w:rPr>
          <w:rFonts w:ascii="Barlow SK" w:hAnsi="Barlow SK" w:cs="Calibri"/>
        </w:rPr>
      </w:pPr>
    </w:p>
    <w:p w14:paraId="6E28A5DB" w14:textId="286FB4AD" w:rsidR="00261A89" w:rsidRDefault="00261A89" w:rsidP="00AA0AD4">
      <w:pPr>
        <w:rPr>
          <w:rFonts w:ascii="Barlow SK" w:hAnsi="Barlow SK" w:cs="Calibri"/>
        </w:rPr>
      </w:pPr>
    </w:p>
    <w:p w14:paraId="60731CE6" w14:textId="3B288B68" w:rsidR="00261A89" w:rsidRDefault="00261A89" w:rsidP="00AA0AD4">
      <w:pPr>
        <w:rPr>
          <w:rFonts w:ascii="Barlow SK" w:hAnsi="Barlow SK" w:cs="Calibri"/>
        </w:rPr>
      </w:pPr>
    </w:p>
    <w:p w14:paraId="1D78E52F" w14:textId="41FCEBBB" w:rsidR="00261A89" w:rsidRDefault="00261A89" w:rsidP="00AA0AD4">
      <w:pPr>
        <w:rPr>
          <w:rFonts w:ascii="Barlow SK" w:hAnsi="Barlow SK" w:cs="Calibri"/>
        </w:rPr>
      </w:pPr>
    </w:p>
    <w:p w14:paraId="1EEC2C7E" w14:textId="6573A328" w:rsidR="00261A89" w:rsidRDefault="00261A89" w:rsidP="00AA0AD4">
      <w:pPr>
        <w:rPr>
          <w:rFonts w:ascii="Barlow SK" w:hAnsi="Barlow SK" w:cs="Calibri"/>
        </w:rPr>
      </w:pPr>
    </w:p>
    <w:p w14:paraId="20471704" w14:textId="624AB3FE" w:rsidR="00261A89" w:rsidRDefault="00261A89" w:rsidP="00AA0AD4">
      <w:pPr>
        <w:rPr>
          <w:rFonts w:ascii="Barlow SK" w:hAnsi="Barlow SK" w:cs="Calibri"/>
        </w:rPr>
      </w:pPr>
    </w:p>
    <w:p w14:paraId="66E7F24F" w14:textId="6B47B523" w:rsidR="00261A89" w:rsidRDefault="00261A89" w:rsidP="00AA0AD4">
      <w:pPr>
        <w:rPr>
          <w:rFonts w:ascii="Barlow SK" w:hAnsi="Barlow SK" w:cs="Calibri"/>
        </w:rPr>
      </w:pPr>
    </w:p>
    <w:p w14:paraId="38FCE3E5" w14:textId="58BF9C7C" w:rsidR="00261A89" w:rsidRDefault="00261A89" w:rsidP="00AA0AD4">
      <w:pPr>
        <w:rPr>
          <w:rFonts w:ascii="Barlow SK" w:hAnsi="Barlow SK" w:cs="Calibri"/>
        </w:rPr>
      </w:pPr>
    </w:p>
    <w:p w14:paraId="49E32826" w14:textId="2A88113F" w:rsidR="00261A89" w:rsidRDefault="00261A89" w:rsidP="00AA0AD4">
      <w:pPr>
        <w:rPr>
          <w:rFonts w:ascii="Barlow SK" w:hAnsi="Barlow SK" w:cs="Calibri"/>
        </w:rPr>
      </w:pPr>
    </w:p>
    <w:p w14:paraId="410A76C0" w14:textId="497A8DEC" w:rsidR="00261A89" w:rsidRDefault="00261A89" w:rsidP="00AA0AD4">
      <w:pPr>
        <w:rPr>
          <w:rFonts w:ascii="Barlow SK" w:hAnsi="Barlow SK" w:cs="Calibri"/>
        </w:rPr>
      </w:pPr>
    </w:p>
    <w:p w14:paraId="7DA37F55" w14:textId="0458CF9A" w:rsidR="00261A89" w:rsidRDefault="00261A89" w:rsidP="00AA0AD4">
      <w:pPr>
        <w:rPr>
          <w:rFonts w:ascii="Barlow SK" w:hAnsi="Barlow SK" w:cs="Calibri"/>
        </w:rPr>
      </w:pPr>
    </w:p>
    <w:p w14:paraId="6A6FF548" w14:textId="77777777" w:rsidR="000203B7" w:rsidRDefault="000203B7" w:rsidP="000203B7">
      <w:pPr>
        <w:rPr>
          <w:rFonts w:ascii="Barlow SK" w:hAnsi="Barlow SK" w:cs="Calibri"/>
          <w:b/>
          <w:sz w:val="24"/>
          <w:szCs w:val="24"/>
          <w:u w:val="single"/>
        </w:rPr>
      </w:pPr>
      <w:r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</w:t>
      </w:r>
      <w:proofErr w:type="spellStart"/>
      <w:r>
        <w:rPr>
          <w:rFonts w:ascii="Barlow SK" w:hAnsi="Barlow SK" w:cs="Calibri"/>
          <w:b/>
          <w:sz w:val="24"/>
          <w:szCs w:val="24"/>
          <w:u w:val="single"/>
        </w:rPr>
        <w:t>listić</w:t>
      </w:r>
      <w:proofErr w:type="spellEnd"/>
    </w:p>
    <w:p w14:paraId="20FA814B" w14:textId="77777777" w:rsidR="00261A89" w:rsidRDefault="00261A89" w:rsidP="00AA0AD4">
      <w:pPr>
        <w:rPr>
          <w:rFonts w:ascii="Barlow SK" w:hAnsi="Barlow SK" w:cs="Calibri"/>
        </w:rPr>
      </w:pPr>
    </w:p>
    <w:p w14:paraId="66D9187B" w14:textId="77777777" w:rsidR="00AA0AD4" w:rsidRPr="000203B7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0203B7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14:paraId="72AB7AA5" w14:textId="77777777" w:rsidR="00261A89" w:rsidRPr="000203B7" w:rsidRDefault="00261A89" w:rsidP="00261A89">
      <w:pPr>
        <w:rPr>
          <w:rFonts w:ascii="Calibri" w:eastAsia="Calibri" w:hAnsi="Calibri"/>
          <w:b/>
          <w:lang w:val="hr-HR"/>
        </w:rPr>
      </w:pPr>
      <w:r w:rsidRPr="000203B7">
        <w:rPr>
          <w:rFonts w:ascii="Calibri" w:eastAsia="Calibri" w:hAnsi="Calibri"/>
          <w:b/>
          <w:lang w:val="hr-HR"/>
        </w:rPr>
        <w:t>Ime i prezime: _______________________________________________________</w:t>
      </w:r>
    </w:p>
    <w:p w14:paraId="378D05C7" w14:textId="1CD4A57D" w:rsidR="00261A89" w:rsidRPr="000203B7" w:rsidRDefault="000203B7" w:rsidP="00261A89">
      <w:pPr>
        <w:rPr>
          <w:rFonts w:ascii="Calibri" w:eastAsia="Calibri" w:hAnsi="Calibri"/>
          <w:b/>
          <w:lang w:val="hr-HR"/>
        </w:rPr>
      </w:pPr>
      <w:r w:rsidRPr="000203B7">
        <w:rPr>
          <w:rFonts w:ascii="Calibri" w:eastAsia="Calibri" w:hAnsi="Calibri"/>
          <w:b/>
          <w:lang w:val="hr-HR"/>
        </w:rPr>
        <w:t xml:space="preserve">                                                                   RELJEFNA OBILJEŽJA PANONSKE HRVATSKE</w:t>
      </w:r>
    </w:p>
    <w:p w14:paraId="40C9FDF6" w14:textId="77777777" w:rsidR="00261A89" w:rsidRPr="000203B7" w:rsidRDefault="00261A89" w:rsidP="00261A89">
      <w:pPr>
        <w:rPr>
          <w:rFonts w:ascii="Calibri" w:eastAsia="Calibri" w:hAnsi="Calibri"/>
          <w:lang w:val="hr-HR"/>
        </w:rPr>
      </w:pPr>
      <w:r w:rsidRPr="000203B7">
        <w:rPr>
          <w:rFonts w:ascii="Calibri" w:eastAsia="Calibri" w:hAnsi="Calibri"/>
          <w:lang w:val="hr-HR"/>
        </w:rPr>
        <w:t>1. Na crte ispod fotografija napiši koji je reljefni oblik prikazan na fotografiji.</w:t>
      </w:r>
    </w:p>
    <w:p w14:paraId="202092DF" w14:textId="77777777" w:rsidR="00261A89" w:rsidRPr="000203B7" w:rsidRDefault="00261A89" w:rsidP="00261A89">
      <w:pPr>
        <w:rPr>
          <w:rFonts w:ascii="Calibri" w:hAnsi="Calibri"/>
          <w:lang w:val="hr-HR"/>
        </w:rPr>
      </w:pPr>
      <w:r w:rsidRPr="000203B7">
        <w:rPr>
          <w:rFonts w:ascii="Calibri" w:hAnsi="Calibri"/>
          <w:noProof/>
          <w:lang w:val="hr-HR"/>
        </w:rPr>
        <w:drawing>
          <wp:inline distT="0" distB="0" distL="0" distR="0" wp14:anchorId="42DE4C5A" wp14:editId="6523F96D">
            <wp:extent cx="5745480" cy="1371600"/>
            <wp:effectExtent l="19050" t="0" r="762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ED6F4" w14:textId="24DD74DE" w:rsidR="00261A89" w:rsidRPr="000203B7" w:rsidRDefault="00261A89" w:rsidP="00261A89">
      <w:pPr>
        <w:rPr>
          <w:rFonts w:ascii="Calibri" w:eastAsia="Calibri" w:hAnsi="Calibri"/>
          <w:lang w:val="hr-HR"/>
        </w:rPr>
      </w:pPr>
      <w:r w:rsidRPr="000203B7">
        <w:rPr>
          <w:rFonts w:ascii="Calibri" w:eastAsia="Calibri" w:hAnsi="Calibri"/>
          <w:lang w:val="hr-HR"/>
        </w:rPr>
        <w:t xml:space="preserve">2. Koji je od prikazanih reljefnih oblika u prethodnom zadatku </w:t>
      </w:r>
      <w:r w:rsidRPr="000203B7">
        <w:rPr>
          <w:rFonts w:ascii="Calibri" w:eastAsia="Calibri" w:hAnsi="Calibri"/>
          <w:b/>
          <w:lang w:val="hr-HR"/>
        </w:rPr>
        <w:t>najnepogodnij</w:t>
      </w:r>
      <w:r w:rsidRPr="000203B7">
        <w:rPr>
          <w:rFonts w:ascii="Calibri" w:eastAsia="Calibri" w:hAnsi="Calibri"/>
          <w:lang w:val="hr-HR"/>
        </w:rPr>
        <w:t>i za naseljavanje i gospodarsko iskorištavanje. Objasni odgovor.</w:t>
      </w:r>
    </w:p>
    <w:p w14:paraId="3099008B" w14:textId="77777777" w:rsidR="00261A89" w:rsidRPr="000203B7" w:rsidRDefault="00261A89" w:rsidP="00261A89">
      <w:pPr>
        <w:rPr>
          <w:rFonts w:ascii="Calibri" w:hAnsi="Calibri"/>
          <w:lang w:val="hr-HR"/>
        </w:rPr>
      </w:pPr>
      <w:r w:rsidRPr="000203B7">
        <w:rPr>
          <w:rFonts w:ascii="Calibri" w:hAnsi="Calibri"/>
          <w:lang w:val="hr-HR"/>
        </w:rPr>
        <w:t>__________________________________________________________________________________________.</w:t>
      </w:r>
    </w:p>
    <w:p w14:paraId="78B6AD48" w14:textId="77777777" w:rsidR="00261A89" w:rsidRPr="000203B7" w:rsidRDefault="00261A89" w:rsidP="00261A89">
      <w:pPr>
        <w:rPr>
          <w:rFonts w:ascii="Calibri" w:hAnsi="Calibri"/>
          <w:lang w:val="hr-HR"/>
        </w:rPr>
      </w:pPr>
    </w:p>
    <w:p w14:paraId="1322ACBA" w14:textId="77777777" w:rsidR="00261A89" w:rsidRPr="000203B7" w:rsidRDefault="00261A89" w:rsidP="00261A89">
      <w:pPr>
        <w:rPr>
          <w:rFonts w:ascii="Calibri" w:eastAsia="Calibri" w:hAnsi="Calibri"/>
          <w:lang w:val="hr-HR"/>
        </w:rPr>
      </w:pPr>
      <w:r w:rsidRPr="000203B7">
        <w:rPr>
          <w:rFonts w:ascii="Calibri" w:hAnsi="Calibri"/>
          <w:lang w:val="hr-HR"/>
        </w:rPr>
        <w:t xml:space="preserve">3. </w:t>
      </w:r>
      <w:r w:rsidRPr="000203B7">
        <w:rPr>
          <w:rFonts w:ascii="Calibri" w:eastAsia="Calibri" w:hAnsi="Calibri"/>
          <w:lang w:val="hr-HR"/>
        </w:rPr>
        <w:t xml:space="preserve">Na crtu ispred reljefnog oblika upiši broj kojim je taj reljefni oblik prikazan na priloženoj </w:t>
      </w:r>
    </w:p>
    <w:p w14:paraId="344921EE" w14:textId="77777777" w:rsidR="00261A89" w:rsidRPr="000203B7" w:rsidRDefault="00261A89" w:rsidP="00261A89">
      <w:pPr>
        <w:rPr>
          <w:rFonts w:ascii="Calibri" w:eastAsia="Calibri" w:hAnsi="Calibri"/>
          <w:lang w:val="hr-HR"/>
        </w:rPr>
      </w:pPr>
      <w:r w:rsidRPr="000203B7">
        <w:rPr>
          <w:rFonts w:ascii="Calibri" w:eastAsia="Calibri" w:hAnsi="Calibri"/>
          <w:lang w:val="hr-HR"/>
        </w:rPr>
        <w:t xml:space="preserve">    geografskoj karti. Pazi dva su broja viška.</w:t>
      </w:r>
    </w:p>
    <w:p w14:paraId="74A77070" w14:textId="77777777" w:rsidR="00261A89" w:rsidRPr="000203B7" w:rsidRDefault="00261A89" w:rsidP="00261A89">
      <w:pPr>
        <w:rPr>
          <w:rFonts w:eastAsia="Calibri"/>
          <w:lang w:val="hr-HR"/>
        </w:rPr>
      </w:pPr>
      <w:r w:rsidRPr="000203B7">
        <w:rPr>
          <w:rFonts w:ascii="Calibri" w:eastAsia="Calibri" w:hAnsi="Calibri"/>
          <w:lang w:val="hr-HR"/>
        </w:rPr>
        <w:t xml:space="preserve">_____ Požeška kotlina            ______ Žumberačka gora      ______ Vukovarska </w:t>
      </w:r>
      <w:proofErr w:type="spellStart"/>
      <w:r w:rsidRPr="000203B7">
        <w:rPr>
          <w:rFonts w:ascii="Calibri" w:eastAsia="Calibri" w:hAnsi="Calibri"/>
          <w:lang w:val="hr-HR"/>
        </w:rPr>
        <w:t>lesna</w:t>
      </w:r>
      <w:proofErr w:type="spellEnd"/>
      <w:r w:rsidRPr="000203B7">
        <w:rPr>
          <w:rFonts w:ascii="Calibri" w:eastAsia="Calibri" w:hAnsi="Calibri"/>
          <w:lang w:val="hr-HR"/>
        </w:rPr>
        <w:t xml:space="preserve"> zaravan</w:t>
      </w:r>
    </w:p>
    <w:p w14:paraId="569175BE" w14:textId="77777777" w:rsidR="00261A89" w:rsidRPr="009243C3" w:rsidRDefault="00261A89" w:rsidP="00261A89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3024B78B" wp14:editId="0BA22D62">
            <wp:extent cx="5149850" cy="3019425"/>
            <wp:effectExtent l="19050" t="0" r="0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D0B9D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64912" w14:textId="77777777" w:rsidR="00DB76FA" w:rsidRDefault="00DB76FA" w:rsidP="008D561B">
      <w:pPr>
        <w:spacing w:after="0" w:line="240" w:lineRule="auto"/>
      </w:pPr>
      <w:r>
        <w:separator/>
      </w:r>
    </w:p>
  </w:endnote>
  <w:endnote w:type="continuationSeparator" w:id="0">
    <w:p w14:paraId="66B07855" w14:textId="77777777" w:rsidR="00DB76FA" w:rsidRDefault="00DB76FA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53A80" w14:textId="77777777" w:rsidR="00DB76FA" w:rsidRDefault="00DB76FA" w:rsidP="008D561B">
      <w:pPr>
        <w:spacing w:after="0" w:line="240" w:lineRule="auto"/>
      </w:pPr>
      <w:r>
        <w:separator/>
      </w:r>
    </w:p>
  </w:footnote>
  <w:footnote w:type="continuationSeparator" w:id="0">
    <w:p w14:paraId="6B8D93A1" w14:textId="77777777" w:rsidR="00DB76FA" w:rsidRDefault="00DB76FA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EC38D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9F4E3F6" wp14:editId="02DA39D3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A37"/>
    <w:multiLevelType w:val="hybridMultilevel"/>
    <w:tmpl w:val="5F06E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1265C"/>
    <w:multiLevelType w:val="hybridMultilevel"/>
    <w:tmpl w:val="4B78B158"/>
    <w:lvl w:ilvl="0" w:tplc="0D4C8CC0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21E97"/>
    <w:multiLevelType w:val="hybridMultilevel"/>
    <w:tmpl w:val="7FC6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B7C"/>
    <w:multiLevelType w:val="hybridMultilevel"/>
    <w:tmpl w:val="285CB62C"/>
    <w:lvl w:ilvl="0" w:tplc="4B36A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203B7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61A89"/>
    <w:rsid w:val="00273C0B"/>
    <w:rsid w:val="002E5A6F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63339"/>
    <w:rsid w:val="004E52B6"/>
    <w:rsid w:val="00500810"/>
    <w:rsid w:val="005032F3"/>
    <w:rsid w:val="00531668"/>
    <w:rsid w:val="00544E37"/>
    <w:rsid w:val="005A701D"/>
    <w:rsid w:val="005B0CE4"/>
    <w:rsid w:val="005B2265"/>
    <w:rsid w:val="005C1EC5"/>
    <w:rsid w:val="00615812"/>
    <w:rsid w:val="00663EEE"/>
    <w:rsid w:val="006A6BC7"/>
    <w:rsid w:val="006A784F"/>
    <w:rsid w:val="006F3579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1CCF"/>
    <w:rsid w:val="00A16B97"/>
    <w:rsid w:val="00A16C9B"/>
    <w:rsid w:val="00A41185"/>
    <w:rsid w:val="00A8456A"/>
    <w:rsid w:val="00A95593"/>
    <w:rsid w:val="00AA0AD4"/>
    <w:rsid w:val="00B07643"/>
    <w:rsid w:val="00B27343"/>
    <w:rsid w:val="00B83E07"/>
    <w:rsid w:val="00BA5CEE"/>
    <w:rsid w:val="00BF2361"/>
    <w:rsid w:val="00C04684"/>
    <w:rsid w:val="00C22D28"/>
    <w:rsid w:val="00D37A4E"/>
    <w:rsid w:val="00D72ECB"/>
    <w:rsid w:val="00D77953"/>
    <w:rsid w:val="00D77E61"/>
    <w:rsid w:val="00DB76FA"/>
    <w:rsid w:val="00DD38F2"/>
    <w:rsid w:val="00E22573"/>
    <w:rsid w:val="00E24E11"/>
    <w:rsid w:val="00E4044D"/>
    <w:rsid w:val="00E926D0"/>
    <w:rsid w:val="00EA779B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7A730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watch?v=pkaxb2mg31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kaxb2mg319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learningapps.org/watch?v=pkaxb2mg319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kaxb2mg319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7</cp:revision>
  <dcterms:created xsi:type="dcterms:W3CDTF">2021-01-14T10:46:00Z</dcterms:created>
  <dcterms:modified xsi:type="dcterms:W3CDTF">2021-01-17T09:15:00Z</dcterms:modified>
</cp:coreProperties>
</file>